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B63" w:rsidRDefault="00F15B63" w:rsidP="00F15B63">
      <w:pPr>
        <w:spacing w:after="12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Subtes</w:t>
      </w:r>
    </w:p>
    <w:p w:rsidR="00F15B63" w:rsidRPr="00427173" w:rsidRDefault="00BD713F" w:rsidP="005E4E34">
      <w:pPr>
        <w:spacing w:after="120" w:line="276" w:lineRule="auto"/>
        <w:jc w:val="both"/>
        <w:rPr>
          <w:rFonts w:ascii="Verdana" w:hAnsi="Verdana"/>
          <w:b/>
          <w:bCs/>
          <w:sz w:val="28"/>
          <w:szCs w:val="28"/>
          <w:lang w:val="es-MX"/>
        </w:rPr>
      </w:pPr>
      <w:r>
        <w:rPr>
          <w:rFonts w:ascii="Verdana" w:hAnsi="Verdana"/>
          <w:b/>
          <w:bCs/>
          <w:sz w:val="28"/>
          <w:szCs w:val="28"/>
        </w:rPr>
        <w:t>Los eventos de grafiti en el subte siguen disminuyendo gracias a las cámaras de seguridad</w:t>
      </w:r>
    </w:p>
    <w:p w:rsidR="00BD713F" w:rsidRDefault="00BD713F" w:rsidP="00F15B63">
      <w:pPr>
        <w:spacing w:line="276" w:lineRule="auto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Las imágenes tomadas por los dispositivos instalados en la red continúan facilitando las tar</w:t>
      </w:r>
      <w:r w:rsidR="008652BB">
        <w:rPr>
          <w:rFonts w:ascii="Verdana" w:hAnsi="Verdana"/>
          <w:i/>
          <w:iCs/>
          <w:sz w:val="20"/>
          <w:szCs w:val="20"/>
        </w:rPr>
        <w:t>eas de la Policía Metropolitana. E</w:t>
      </w:r>
      <w:r>
        <w:rPr>
          <w:rFonts w:ascii="Verdana" w:hAnsi="Verdana"/>
          <w:i/>
          <w:iCs/>
          <w:sz w:val="20"/>
          <w:szCs w:val="20"/>
        </w:rPr>
        <w:t xml:space="preserve">n mayo </w:t>
      </w:r>
      <w:r w:rsidR="00CF6858">
        <w:rPr>
          <w:rFonts w:ascii="Verdana" w:hAnsi="Verdana"/>
          <w:i/>
          <w:iCs/>
          <w:sz w:val="20"/>
          <w:szCs w:val="20"/>
        </w:rPr>
        <w:t xml:space="preserve">se evitaron </w:t>
      </w:r>
      <w:r>
        <w:rPr>
          <w:rFonts w:ascii="Verdana" w:hAnsi="Verdana"/>
          <w:i/>
          <w:iCs/>
          <w:sz w:val="20"/>
          <w:szCs w:val="20"/>
        </w:rPr>
        <w:t>tres actos de vandalismo</w:t>
      </w:r>
      <w:r w:rsidR="008652BB">
        <w:rPr>
          <w:rFonts w:ascii="Verdana" w:hAnsi="Verdana"/>
          <w:i/>
          <w:iCs/>
          <w:sz w:val="20"/>
          <w:szCs w:val="20"/>
        </w:rPr>
        <w:t xml:space="preserve"> y </w:t>
      </w:r>
      <w:r w:rsidR="008652BB" w:rsidRPr="008652BB">
        <w:rPr>
          <w:rFonts w:ascii="Verdana" w:hAnsi="Verdana"/>
          <w:i/>
          <w:iCs/>
          <w:sz w:val="20"/>
          <w:szCs w:val="20"/>
        </w:rPr>
        <w:t>el promedio semanal de coches grafitados continúa en baja.</w:t>
      </w:r>
    </w:p>
    <w:p w:rsidR="00BD713F" w:rsidRDefault="00BD713F" w:rsidP="00F15B63">
      <w:pPr>
        <w:spacing w:line="276" w:lineRule="auto"/>
        <w:jc w:val="both"/>
        <w:rPr>
          <w:rFonts w:ascii="Verdana" w:hAnsi="Verdana"/>
          <w:i/>
          <w:iCs/>
          <w:sz w:val="20"/>
          <w:szCs w:val="20"/>
        </w:rPr>
      </w:pPr>
    </w:p>
    <w:p w:rsidR="008E432F" w:rsidRDefault="00BD713F" w:rsidP="008E432F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 w:rsidRPr="00701E04">
        <w:rPr>
          <w:rFonts w:ascii="Verdana" w:hAnsi="Verdana"/>
          <w:sz w:val="20"/>
          <w:szCs w:val="20"/>
        </w:rPr>
        <w:t xml:space="preserve">(Ciudad Autónoma de </w:t>
      </w:r>
      <w:r w:rsidRPr="00D233BA">
        <w:rPr>
          <w:rFonts w:ascii="Verdana" w:hAnsi="Verdana"/>
          <w:sz w:val="20"/>
          <w:szCs w:val="20"/>
        </w:rPr>
        <w:t>Bueno</w:t>
      </w:r>
      <w:r w:rsidRPr="00CA0940">
        <w:rPr>
          <w:rFonts w:ascii="Verdana" w:hAnsi="Verdana"/>
          <w:sz w:val="20"/>
          <w:szCs w:val="20"/>
        </w:rPr>
        <w:t>s Ai</w:t>
      </w:r>
      <w:r w:rsidRPr="00CA58DD">
        <w:rPr>
          <w:rFonts w:ascii="Verdana" w:hAnsi="Verdana"/>
          <w:sz w:val="20"/>
          <w:szCs w:val="20"/>
        </w:rPr>
        <w:t xml:space="preserve">res, </w:t>
      </w:r>
      <w:r w:rsidR="00CA58DD" w:rsidRPr="00CA58DD">
        <w:rPr>
          <w:rFonts w:ascii="Verdana" w:hAnsi="Verdana"/>
          <w:sz w:val="20"/>
          <w:szCs w:val="20"/>
        </w:rPr>
        <w:t>3</w:t>
      </w:r>
      <w:r w:rsidRPr="00CA58DD">
        <w:rPr>
          <w:rFonts w:ascii="Verdana" w:hAnsi="Verdana"/>
          <w:sz w:val="20"/>
          <w:szCs w:val="20"/>
        </w:rPr>
        <w:t xml:space="preserve"> de junio de 2016</w:t>
      </w:r>
      <w:r w:rsidRPr="00CA0940">
        <w:rPr>
          <w:rFonts w:ascii="Verdana" w:hAnsi="Verdana"/>
          <w:sz w:val="20"/>
          <w:szCs w:val="20"/>
        </w:rPr>
        <w:t>).- S</w:t>
      </w:r>
      <w:r w:rsidRPr="00D233BA">
        <w:rPr>
          <w:rFonts w:ascii="Verdana" w:hAnsi="Verdana"/>
          <w:sz w:val="20"/>
          <w:szCs w:val="20"/>
        </w:rPr>
        <w:t xml:space="preserve">ubterráneos de Buenos Aires </w:t>
      </w:r>
      <w:r>
        <w:rPr>
          <w:rFonts w:ascii="Verdana" w:hAnsi="Verdana"/>
          <w:sz w:val="20"/>
          <w:szCs w:val="20"/>
        </w:rPr>
        <w:t xml:space="preserve">S. </w:t>
      </w:r>
      <w:r w:rsidRPr="00D233BA">
        <w:rPr>
          <w:rFonts w:ascii="Verdana" w:hAnsi="Verdana"/>
          <w:sz w:val="20"/>
          <w:szCs w:val="20"/>
        </w:rPr>
        <w:t>E. (SBASE) informa que</w:t>
      </w:r>
      <w:r>
        <w:rPr>
          <w:rFonts w:ascii="Verdana" w:hAnsi="Verdana"/>
          <w:sz w:val="20"/>
          <w:szCs w:val="20"/>
        </w:rPr>
        <w:t xml:space="preserve">, como resultado de las medidas implementadas a través de su Plan de Seguridad, </w:t>
      </w:r>
      <w:r w:rsidR="00253340">
        <w:rPr>
          <w:rFonts w:ascii="Verdana" w:hAnsi="Verdana"/>
          <w:sz w:val="20"/>
          <w:szCs w:val="20"/>
        </w:rPr>
        <w:t>nuevamente se impidieron</w:t>
      </w:r>
      <w:r w:rsidR="008E432F">
        <w:rPr>
          <w:rFonts w:ascii="Verdana" w:hAnsi="Verdana"/>
          <w:sz w:val="20"/>
          <w:szCs w:val="20"/>
        </w:rPr>
        <w:t xml:space="preserve"> eventos de grafiti en el subte y la cantidad de coches </w:t>
      </w:r>
      <w:r w:rsidR="00D22BF2">
        <w:rPr>
          <w:rFonts w:ascii="Verdana" w:hAnsi="Verdana"/>
          <w:sz w:val="20"/>
          <w:szCs w:val="20"/>
        </w:rPr>
        <w:t>vandalizados</w:t>
      </w:r>
      <w:r w:rsidR="008E432F">
        <w:rPr>
          <w:rFonts w:ascii="Verdana" w:hAnsi="Verdana"/>
          <w:sz w:val="20"/>
          <w:szCs w:val="20"/>
        </w:rPr>
        <w:t xml:space="preserve"> sigue disminuyendo. </w:t>
      </w:r>
    </w:p>
    <w:p w:rsidR="00253340" w:rsidRDefault="00253340" w:rsidP="00BD713F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D90D98" w:rsidRDefault="00253340" w:rsidP="00BD713F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El operativo más importante ocurrió en</w:t>
      </w:r>
      <w:r w:rsidR="00D90D98">
        <w:rPr>
          <w:rFonts w:ascii="Verdana" w:hAnsi="Verdana"/>
          <w:sz w:val="20"/>
          <w:szCs w:val="20"/>
        </w:rPr>
        <w:t xml:space="preserve"> el Taller Congreso de Tucumán –en el que se realiza el</w:t>
      </w:r>
      <w:r>
        <w:rPr>
          <w:rFonts w:ascii="Verdana" w:hAnsi="Verdana"/>
          <w:sz w:val="20"/>
          <w:szCs w:val="20"/>
        </w:rPr>
        <w:t xml:space="preserve"> </w:t>
      </w:r>
      <w:r w:rsidR="00D90D98" w:rsidRPr="00D90D98">
        <w:rPr>
          <w:rFonts w:ascii="Verdana" w:hAnsi="Verdana"/>
          <w:sz w:val="20"/>
          <w:szCs w:val="20"/>
        </w:rPr>
        <w:t>acondicionamiento diario de coche</w:t>
      </w:r>
      <w:r w:rsidR="008E432F">
        <w:rPr>
          <w:rFonts w:ascii="Verdana" w:hAnsi="Verdana"/>
          <w:sz w:val="20"/>
          <w:szCs w:val="20"/>
        </w:rPr>
        <w:t>s</w:t>
      </w:r>
      <w:r w:rsidR="00D90D98">
        <w:rPr>
          <w:rFonts w:ascii="Verdana" w:hAnsi="Verdana"/>
          <w:sz w:val="20"/>
          <w:szCs w:val="20"/>
        </w:rPr>
        <w:t>–</w:t>
      </w:r>
      <w:r>
        <w:rPr>
          <w:rFonts w:ascii="Verdana" w:hAnsi="Verdana"/>
          <w:sz w:val="20"/>
          <w:szCs w:val="20"/>
        </w:rPr>
        <w:t xml:space="preserve">, donde </w:t>
      </w:r>
      <w:r w:rsidR="00D90D98">
        <w:rPr>
          <w:rFonts w:ascii="Verdana" w:hAnsi="Verdana"/>
          <w:sz w:val="20"/>
          <w:szCs w:val="20"/>
        </w:rPr>
        <w:t>se logró la detención de un menor de edad que, con indumentaria similar a la que utiliza el personal de Metrovías, ingresó al lugar con la intención de grafitar las formaciones allí guardadas.</w:t>
      </w:r>
      <w:r w:rsidR="00FB5F6C">
        <w:rPr>
          <w:rFonts w:ascii="Verdana" w:hAnsi="Verdana"/>
          <w:sz w:val="20"/>
          <w:szCs w:val="20"/>
        </w:rPr>
        <w:t xml:space="preserve"> E</w:t>
      </w:r>
      <w:r w:rsidR="00D90D98">
        <w:rPr>
          <w:rFonts w:ascii="Verdana" w:hAnsi="Verdana"/>
          <w:sz w:val="20"/>
          <w:szCs w:val="20"/>
        </w:rPr>
        <w:t xml:space="preserve">l menor fue capturado y puesto a disposición de la Policía Metropolitana. </w:t>
      </w:r>
    </w:p>
    <w:p w:rsidR="00D90D98" w:rsidRDefault="00D90D98" w:rsidP="00BD713F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FB5F6C" w:rsidRDefault="00D90D98" w:rsidP="00654FE5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Asimismo, en mayo, se evitaron otros dos intentos de grafitado y, de esta manera, </w:t>
      </w:r>
      <w:r w:rsidR="00FB5F6C">
        <w:rPr>
          <w:rFonts w:ascii="Verdana" w:hAnsi="Verdana"/>
          <w:sz w:val="20"/>
          <w:szCs w:val="20"/>
        </w:rPr>
        <w:t xml:space="preserve">se impidieron </w:t>
      </w:r>
      <w:r>
        <w:rPr>
          <w:rFonts w:ascii="Verdana" w:hAnsi="Verdana"/>
          <w:sz w:val="20"/>
          <w:szCs w:val="20"/>
        </w:rPr>
        <w:t>tres de cuat</w:t>
      </w:r>
      <w:r w:rsidR="00FB5F6C">
        <w:rPr>
          <w:rFonts w:ascii="Verdana" w:hAnsi="Verdana"/>
          <w:sz w:val="20"/>
          <w:szCs w:val="20"/>
        </w:rPr>
        <w:t xml:space="preserve">ro actos vandálicos durante ese </w:t>
      </w:r>
      <w:r>
        <w:rPr>
          <w:rFonts w:ascii="Verdana" w:hAnsi="Verdana"/>
          <w:sz w:val="20"/>
          <w:szCs w:val="20"/>
        </w:rPr>
        <w:t>mes.</w:t>
      </w:r>
      <w:r w:rsidR="00654FE5">
        <w:rPr>
          <w:rFonts w:ascii="Verdana" w:hAnsi="Verdana"/>
          <w:sz w:val="20"/>
          <w:szCs w:val="20"/>
        </w:rPr>
        <w:t xml:space="preserve"> Así, mientras que en mayo de 2014</w:t>
      </w:r>
      <w:r w:rsidR="00FB5F6C">
        <w:rPr>
          <w:rFonts w:ascii="Verdana" w:hAnsi="Verdana"/>
          <w:sz w:val="20"/>
          <w:szCs w:val="20"/>
        </w:rPr>
        <w:t xml:space="preserve"> se pintaron 17 coches</w:t>
      </w:r>
      <w:r w:rsidR="00654FE5">
        <w:rPr>
          <w:rFonts w:ascii="Verdana" w:hAnsi="Verdana"/>
          <w:sz w:val="20"/>
          <w:szCs w:val="20"/>
        </w:rPr>
        <w:t xml:space="preserve">, </w:t>
      </w:r>
      <w:r w:rsidR="00CF6858">
        <w:rPr>
          <w:rFonts w:ascii="Verdana" w:hAnsi="Verdana"/>
          <w:sz w:val="20"/>
          <w:szCs w:val="20"/>
        </w:rPr>
        <w:t xml:space="preserve">en el mismo periodo de este año se vandalizó </w:t>
      </w:r>
      <w:r w:rsidR="00FB5F6C">
        <w:rPr>
          <w:rFonts w:ascii="Verdana" w:hAnsi="Verdana"/>
          <w:sz w:val="20"/>
          <w:szCs w:val="20"/>
        </w:rPr>
        <w:t xml:space="preserve">solo </w:t>
      </w:r>
      <w:r w:rsidR="00CF6858">
        <w:rPr>
          <w:rFonts w:ascii="Verdana" w:hAnsi="Verdana"/>
          <w:sz w:val="20"/>
          <w:szCs w:val="20"/>
        </w:rPr>
        <w:t>uno.</w:t>
      </w:r>
    </w:p>
    <w:p w:rsidR="00654FE5" w:rsidRDefault="00FB5F6C" w:rsidP="00654FE5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F83C5D" w:rsidRPr="00C33ADC" w:rsidRDefault="00F83C5D" w:rsidP="004F5CE5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83C5D">
        <w:rPr>
          <w:rFonts w:ascii="Verdana" w:hAnsi="Verdana"/>
          <w:sz w:val="20"/>
          <w:szCs w:val="20"/>
        </w:rPr>
        <w:t xml:space="preserve">“Las medidas en materia de seguridad que </w:t>
      </w:r>
      <w:r>
        <w:rPr>
          <w:rFonts w:ascii="Verdana" w:hAnsi="Verdana"/>
          <w:sz w:val="20"/>
          <w:szCs w:val="20"/>
        </w:rPr>
        <w:t>hemos</w:t>
      </w:r>
      <w:r w:rsidRPr="00F83C5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implementado </w:t>
      </w:r>
      <w:r w:rsidRPr="00F83C5D">
        <w:rPr>
          <w:rFonts w:ascii="Verdana" w:hAnsi="Verdana"/>
          <w:sz w:val="20"/>
          <w:szCs w:val="20"/>
        </w:rPr>
        <w:t xml:space="preserve">nos permitieron reducir los delitos y resguardar el estado de los coches, que son de todos los usuarios. Reforzamos la cantidad de efectivos de la Policía Metropolitana </w:t>
      </w:r>
      <w:r>
        <w:rPr>
          <w:rFonts w:ascii="Verdana" w:hAnsi="Verdana"/>
          <w:sz w:val="20"/>
          <w:szCs w:val="20"/>
        </w:rPr>
        <w:t>y</w:t>
      </w:r>
      <w:r w:rsidRPr="00F83C5D">
        <w:rPr>
          <w:rFonts w:ascii="Verdana" w:hAnsi="Verdana"/>
          <w:sz w:val="20"/>
          <w:szCs w:val="20"/>
        </w:rPr>
        <w:t xml:space="preserve"> tomamos medidas preventivas como la instalación de cámaras que nos ayudan a evitar y desalentar los actos de vandalismo”, sostuvo al respecto el Ing. Juan Pablo Piccardo, Presidente de SBASE.</w:t>
      </w:r>
    </w:p>
    <w:p w:rsidR="0066676F" w:rsidRDefault="0066676F" w:rsidP="00FB5F6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5E4E34" w:rsidRDefault="005E4E34" w:rsidP="005E4E34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 es que, gracias a las imágenes tomadas por las cámaras de seguridad instaladas en toda la red y el accionar a tiempo de la Policía Metropolitana, el promedio semanal de daños a coches continúa disminuyendo: mientras que en 2014 se grafitaban –en promedio– 2 coches por semana, en 2015 el número se redujo a la mitad y este año el promedio semanal es de menos de un coche.</w:t>
      </w:r>
    </w:p>
    <w:p w:rsidR="005E4E34" w:rsidRDefault="005E4E34" w:rsidP="005E4E34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5E4E34" w:rsidRDefault="005E4E34" w:rsidP="005E4E34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Así, desde que SBASE se hizo cargo del subte </w:t>
      </w:r>
      <w:r w:rsidR="00D14ACA">
        <w:rPr>
          <w:rFonts w:ascii="Verdana" w:hAnsi="Verdana"/>
          <w:sz w:val="20"/>
          <w:szCs w:val="20"/>
        </w:rPr>
        <w:t xml:space="preserve">en 2013 </w:t>
      </w:r>
      <w:r>
        <w:rPr>
          <w:rFonts w:ascii="Verdana" w:hAnsi="Verdana"/>
          <w:sz w:val="20"/>
          <w:szCs w:val="20"/>
        </w:rPr>
        <w:t>se p</w:t>
      </w:r>
      <w:r w:rsidR="008E432F">
        <w:rPr>
          <w:rFonts w:ascii="Verdana" w:hAnsi="Verdana"/>
          <w:sz w:val="20"/>
          <w:szCs w:val="20"/>
        </w:rPr>
        <w:t xml:space="preserve">asó </w:t>
      </w:r>
      <w:r>
        <w:rPr>
          <w:rFonts w:ascii="Verdana" w:hAnsi="Verdana"/>
          <w:sz w:val="20"/>
          <w:szCs w:val="20"/>
        </w:rPr>
        <w:t>de casi 100 coches vandalizados en 2014 a menos de ocho en el primer semestre de 2016.</w:t>
      </w:r>
    </w:p>
    <w:p w:rsidR="005E4E34" w:rsidRDefault="005E4E34" w:rsidP="005E4E34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BA2AE1" w:rsidRPr="00BA2AE1" w:rsidRDefault="00FB5F6C" w:rsidP="00FB5F6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BA2AE1">
        <w:rPr>
          <w:rFonts w:ascii="Verdana" w:hAnsi="Verdana"/>
          <w:sz w:val="20"/>
          <w:szCs w:val="20"/>
        </w:rPr>
        <w:t xml:space="preserve">En este sentido, ya se instalaron más de 700 cámaras de seguridad en puntos estratégicos de la red, que son supervisadas las 24 horas, y continúa la presencia de más de 500 efectivos de la Policía Metropolitana en andenes y formaciones. Asimismo, </w:t>
      </w:r>
      <w:r w:rsidR="007D0EC1">
        <w:rPr>
          <w:rFonts w:ascii="Verdana" w:hAnsi="Verdana"/>
          <w:sz w:val="20"/>
          <w:szCs w:val="20"/>
        </w:rPr>
        <w:t>gracias a</w:t>
      </w:r>
      <w:r w:rsidRPr="00BA2AE1">
        <w:rPr>
          <w:rFonts w:ascii="Verdana" w:hAnsi="Verdana"/>
          <w:sz w:val="20"/>
          <w:szCs w:val="20"/>
        </w:rPr>
        <w:t>l programa Grafiti Cero,</w:t>
      </w:r>
      <w:r w:rsidR="007D0EC1">
        <w:rPr>
          <w:rFonts w:ascii="Verdana" w:hAnsi="Verdana"/>
          <w:sz w:val="20"/>
          <w:szCs w:val="20"/>
        </w:rPr>
        <w:t xml:space="preserve"> actualmente no hay coches grafitados en servicio.</w:t>
      </w:r>
    </w:p>
    <w:p w:rsidR="00BA2AE1" w:rsidRDefault="00BA2AE1" w:rsidP="00FB5F6C">
      <w:pPr>
        <w:spacing w:line="276" w:lineRule="auto"/>
        <w:jc w:val="both"/>
        <w:rPr>
          <w:rFonts w:ascii="Verdana" w:hAnsi="Verdana"/>
          <w:color w:val="FF0000"/>
          <w:sz w:val="20"/>
          <w:szCs w:val="20"/>
        </w:rPr>
      </w:pPr>
    </w:p>
    <w:p w:rsidR="00A86F2D" w:rsidRPr="00A86F2D" w:rsidRDefault="00FB5F6C" w:rsidP="00A86F2D">
      <w:pPr>
        <w:spacing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FB5F6C">
        <w:rPr>
          <w:rFonts w:ascii="Verdana" w:hAnsi="Verdana"/>
          <w:sz w:val="20"/>
          <w:szCs w:val="20"/>
        </w:rPr>
        <w:t xml:space="preserve">Subterráneos de Buenos Aires continúa </w:t>
      </w:r>
      <w:r>
        <w:rPr>
          <w:rFonts w:ascii="Verdana" w:hAnsi="Verdana"/>
          <w:sz w:val="20"/>
          <w:szCs w:val="20"/>
        </w:rPr>
        <w:t xml:space="preserve">trabajando </w:t>
      </w:r>
      <w:r w:rsidRPr="00FB5F6C">
        <w:rPr>
          <w:rFonts w:ascii="Verdana" w:hAnsi="Verdana"/>
          <w:sz w:val="20"/>
          <w:szCs w:val="20"/>
        </w:rPr>
        <w:t>para prevenir delitos y resguardar el estado de los coches.</w:t>
      </w:r>
    </w:p>
    <w:p w:rsidR="00C33ADC" w:rsidRPr="00A86F2D" w:rsidRDefault="00C33ADC">
      <w:pPr>
        <w:spacing w:line="276" w:lineRule="auto"/>
        <w:jc w:val="both"/>
        <w:rPr>
          <w:rFonts w:ascii="Verdana" w:hAnsi="Verdana"/>
          <w:color w:val="FF0000"/>
          <w:sz w:val="20"/>
          <w:szCs w:val="20"/>
        </w:rPr>
      </w:pPr>
    </w:p>
    <w:sectPr w:rsidR="00C33ADC" w:rsidRPr="00A86F2D" w:rsidSect="005E4E34">
      <w:headerReference w:type="default" r:id="rId7"/>
      <w:pgSz w:w="12240" w:h="15840"/>
      <w:pgMar w:top="1134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F76" w:rsidRDefault="00AF4F76" w:rsidP="00491991">
      <w:r>
        <w:separator/>
      </w:r>
    </w:p>
  </w:endnote>
  <w:endnote w:type="continuationSeparator" w:id="0">
    <w:p w:rsidR="00AF4F76" w:rsidRDefault="00AF4F76" w:rsidP="00491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F76" w:rsidRDefault="00AF4F76" w:rsidP="00491991">
      <w:r>
        <w:separator/>
      </w:r>
    </w:p>
  </w:footnote>
  <w:footnote w:type="continuationSeparator" w:id="0">
    <w:p w:rsidR="00AF4F76" w:rsidRDefault="00AF4F76" w:rsidP="00491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F2D" w:rsidRDefault="00A86F2D">
    <w:pPr>
      <w:pStyle w:val="Encabezado"/>
    </w:pPr>
    <w:r w:rsidRPr="00491991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4911876</wp:posOffset>
          </wp:positionH>
          <wp:positionV relativeFrom="paragraph">
            <wp:posOffset>-265022</wp:posOffset>
          </wp:positionV>
          <wp:extent cx="697959" cy="696286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096B"/>
    <w:multiLevelType w:val="hybridMultilevel"/>
    <w:tmpl w:val="C0AADB46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F12DF"/>
    <w:multiLevelType w:val="hybridMultilevel"/>
    <w:tmpl w:val="51DA7B5A"/>
    <w:lvl w:ilvl="0" w:tplc="2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5E4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86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E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4F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A4C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7C4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29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283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F541073"/>
    <w:multiLevelType w:val="hybridMultilevel"/>
    <w:tmpl w:val="DCB6D38A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206BA"/>
    <w:multiLevelType w:val="hybridMultilevel"/>
    <w:tmpl w:val="9B824E94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3A1FA6"/>
    <w:multiLevelType w:val="hybridMultilevel"/>
    <w:tmpl w:val="65E815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991"/>
    <w:rsid w:val="00003CFB"/>
    <w:rsid w:val="00010520"/>
    <w:rsid w:val="0003012E"/>
    <w:rsid w:val="00033CEE"/>
    <w:rsid w:val="00043E7E"/>
    <w:rsid w:val="000539F5"/>
    <w:rsid w:val="00060F7C"/>
    <w:rsid w:val="000A66DB"/>
    <w:rsid w:val="001078EA"/>
    <w:rsid w:val="00133BCF"/>
    <w:rsid w:val="00154472"/>
    <w:rsid w:val="00173292"/>
    <w:rsid w:val="00182D24"/>
    <w:rsid w:val="001848C5"/>
    <w:rsid w:val="001858F5"/>
    <w:rsid w:val="001A4472"/>
    <w:rsid w:val="001B5C8B"/>
    <w:rsid w:val="001F7CCE"/>
    <w:rsid w:val="00214838"/>
    <w:rsid w:val="002155BF"/>
    <w:rsid w:val="00253340"/>
    <w:rsid w:val="002B6B26"/>
    <w:rsid w:val="002C0745"/>
    <w:rsid w:val="002E0D9B"/>
    <w:rsid w:val="002E52AB"/>
    <w:rsid w:val="002F059F"/>
    <w:rsid w:val="0033700B"/>
    <w:rsid w:val="00361C19"/>
    <w:rsid w:val="00374843"/>
    <w:rsid w:val="003B0696"/>
    <w:rsid w:val="003B0D36"/>
    <w:rsid w:val="003B1998"/>
    <w:rsid w:val="00413A58"/>
    <w:rsid w:val="00427173"/>
    <w:rsid w:val="00467A8F"/>
    <w:rsid w:val="004912E7"/>
    <w:rsid w:val="00491991"/>
    <w:rsid w:val="004A7A11"/>
    <w:rsid w:val="004A7A35"/>
    <w:rsid w:val="004F07C1"/>
    <w:rsid w:val="004F5CE5"/>
    <w:rsid w:val="004F68DF"/>
    <w:rsid w:val="00500519"/>
    <w:rsid w:val="00524BDC"/>
    <w:rsid w:val="00533D77"/>
    <w:rsid w:val="00570796"/>
    <w:rsid w:val="005B4BC3"/>
    <w:rsid w:val="005B6E2A"/>
    <w:rsid w:val="005E4E34"/>
    <w:rsid w:val="005F0899"/>
    <w:rsid w:val="005F507B"/>
    <w:rsid w:val="006021D0"/>
    <w:rsid w:val="006039E3"/>
    <w:rsid w:val="006401B2"/>
    <w:rsid w:val="00654FE5"/>
    <w:rsid w:val="0066676F"/>
    <w:rsid w:val="006B3C3C"/>
    <w:rsid w:val="006B41CA"/>
    <w:rsid w:val="006D5B85"/>
    <w:rsid w:val="006F5397"/>
    <w:rsid w:val="00702B75"/>
    <w:rsid w:val="00730C3C"/>
    <w:rsid w:val="0073691E"/>
    <w:rsid w:val="00741554"/>
    <w:rsid w:val="00777C36"/>
    <w:rsid w:val="007837A8"/>
    <w:rsid w:val="007B042C"/>
    <w:rsid w:val="007C341B"/>
    <w:rsid w:val="007C5C8D"/>
    <w:rsid w:val="007D0EC1"/>
    <w:rsid w:val="007F3A5E"/>
    <w:rsid w:val="008017B5"/>
    <w:rsid w:val="00803260"/>
    <w:rsid w:val="00803BDE"/>
    <w:rsid w:val="008440E5"/>
    <w:rsid w:val="008652BB"/>
    <w:rsid w:val="00877C79"/>
    <w:rsid w:val="00880F63"/>
    <w:rsid w:val="008979CE"/>
    <w:rsid w:val="008E432F"/>
    <w:rsid w:val="00903151"/>
    <w:rsid w:val="0091190C"/>
    <w:rsid w:val="00957541"/>
    <w:rsid w:val="00981E10"/>
    <w:rsid w:val="00997E30"/>
    <w:rsid w:val="009A0426"/>
    <w:rsid w:val="009A3AF3"/>
    <w:rsid w:val="009A7BA7"/>
    <w:rsid w:val="009D6558"/>
    <w:rsid w:val="009F2C41"/>
    <w:rsid w:val="00A41C2D"/>
    <w:rsid w:val="00A53E10"/>
    <w:rsid w:val="00A86F2D"/>
    <w:rsid w:val="00A90A2B"/>
    <w:rsid w:val="00AA2FD7"/>
    <w:rsid w:val="00AC3A81"/>
    <w:rsid w:val="00AF4F76"/>
    <w:rsid w:val="00B12ED0"/>
    <w:rsid w:val="00B164AE"/>
    <w:rsid w:val="00B4132C"/>
    <w:rsid w:val="00B5344F"/>
    <w:rsid w:val="00B900A5"/>
    <w:rsid w:val="00BA2AE1"/>
    <w:rsid w:val="00BB1BF8"/>
    <w:rsid w:val="00BB662B"/>
    <w:rsid w:val="00BD713F"/>
    <w:rsid w:val="00BF1CDF"/>
    <w:rsid w:val="00C33ADC"/>
    <w:rsid w:val="00C61459"/>
    <w:rsid w:val="00C842B1"/>
    <w:rsid w:val="00CA58DD"/>
    <w:rsid w:val="00CA6473"/>
    <w:rsid w:val="00CB7CCC"/>
    <w:rsid w:val="00CF0C52"/>
    <w:rsid w:val="00CF2614"/>
    <w:rsid w:val="00CF6858"/>
    <w:rsid w:val="00D03F5A"/>
    <w:rsid w:val="00D07701"/>
    <w:rsid w:val="00D14ACA"/>
    <w:rsid w:val="00D22BF2"/>
    <w:rsid w:val="00D31644"/>
    <w:rsid w:val="00D32882"/>
    <w:rsid w:val="00D33868"/>
    <w:rsid w:val="00D37750"/>
    <w:rsid w:val="00D429F1"/>
    <w:rsid w:val="00D50938"/>
    <w:rsid w:val="00D55F4B"/>
    <w:rsid w:val="00D61AA9"/>
    <w:rsid w:val="00D63E37"/>
    <w:rsid w:val="00D81134"/>
    <w:rsid w:val="00D90D98"/>
    <w:rsid w:val="00D95FEF"/>
    <w:rsid w:val="00DA50FD"/>
    <w:rsid w:val="00DA5AAE"/>
    <w:rsid w:val="00DC36C4"/>
    <w:rsid w:val="00DE3BEB"/>
    <w:rsid w:val="00E744DF"/>
    <w:rsid w:val="00F01730"/>
    <w:rsid w:val="00F15B63"/>
    <w:rsid w:val="00F563AC"/>
    <w:rsid w:val="00F6518B"/>
    <w:rsid w:val="00F83C5D"/>
    <w:rsid w:val="00FB5F6C"/>
    <w:rsid w:val="00FC5C48"/>
    <w:rsid w:val="00FF3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4AE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C34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link w:val="Ttulo4Car"/>
    <w:uiPriority w:val="9"/>
    <w:qFormat/>
    <w:rsid w:val="00491991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491991"/>
  </w:style>
  <w:style w:type="character" w:styleId="Hipervnculo">
    <w:name w:val="Hyperlink"/>
    <w:basedOn w:val="Fuentedeprrafopredeter"/>
    <w:uiPriority w:val="99"/>
    <w:unhideWhenUsed/>
    <w:rsid w:val="0049199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99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99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4919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91991"/>
  </w:style>
  <w:style w:type="paragraph" w:styleId="Piedepgina">
    <w:name w:val="footer"/>
    <w:basedOn w:val="Normal"/>
    <w:link w:val="PiedepginaCar"/>
    <w:uiPriority w:val="99"/>
    <w:semiHidden/>
    <w:unhideWhenUsed/>
    <w:rsid w:val="004919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91991"/>
  </w:style>
  <w:style w:type="paragraph" w:styleId="Prrafodelista">
    <w:name w:val="List Paragraph"/>
    <w:basedOn w:val="Normal"/>
    <w:uiPriority w:val="34"/>
    <w:qFormat/>
    <w:rsid w:val="00491991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"/>
    <w:rsid w:val="00491991"/>
    <w:rPr>
      <w:rFonts w:ascii="Times New Roman" w:eastAsia="Times New Roman" w:hAnsi="Times New Roman" w:cs="Times New Roman"/>
      <w:b/>
      <w:bCs/>
      <w:sz w:val="24"/>
      <w:szCs w:val="24"/>
      <w:lang w:eastAsia="es-AR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C34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413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sbarberini</cp:lastModifiedBy>
  <cp:revision>18</cp:revision>
  <dcterms:created xsi:type="dcterms:W3CDTF">2016-06-02T14:11:00Z</dcterms:created>
  <dcterms:modified xsi:type="dcterms:W3CDTF">2016-06-03T13:02:00Z</dcterms:modified>
</cp:coreProperties>
</file>